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</w:pPr>
      <w:r>
        <w:rPr>
          <w:rStyle w:val="3"/>
          <w:rFonts w:hint="eastAsia" w:ascii="楷体_GB2312" w:hAnsi="宋体" w:eastAsia="楷体_GB2312" w:cs="楷体_GB2312"/>
          <w:color w:val="000000"/>
          <w:kern w:val="0"/>
          <w:sz w:val="44"/>
          <w:szCs w:val="44"/>
          <w:lang w:val="en-US" w:eastAsia="zh-CN"/>
        </w:rPr>
        <w:t>商丘市</w:t>
      </w:r>
      <w:r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  <w:t>物业管理协会</w:t>
      </w:r>
      <w:r>
        <w:rPr>
          <w:rStyle w:val="3"/>
          <w:rFonts w:hint="eastAsia" w:ascii="楷体_GB2312" w:hAnsi="宋体" w:eastAsia="楷体_GB2312" w:cs="楷体_GB2312"/>
          <w:color w:val="000000"/>
          <w:kern w:val="0"/>
          <w:sz w:val="44"/>
          <w:szCs w:val="44"/>
          <w:lang w:val="en-US" w:eastAsia="zh-CN"/>
        </w:rPr>
        <w:t>常务</w:t>
      </w:r>
      <w:bookmarkStart w:id="0" w:name="_GoBack"/>
      <w:bookmarkEnd w:id="0"/>
      <w:r>
        <w:rPr>
          <w:rStyle w:val="3"/>
          <w:rFonts w:hint="eastAsia" w:ascii="楷体_GB2312" w:hAnsi="宋体" w:eastAsia="楷体_GB2312" w:cs="楷体_GB2312"/>
          <w:color w:val="000000"/>
          <w:kern w:val="0"/>
          <w:sz w:val="44"/>
          <w:szCs w:val="44"/>
          <w:lang w:val="en-US" w:eastAsia="zh-CN"/>
        </w:rPr>
        <w:t>理事</w:t>
      </w:r>
      <w:r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  <w:t>单位申请表</w:t>
      </w:r>
    </w:p>
    <w:p>
      <w:pPr>
        <w:widowControl/>
        <w:jc w:val="center"/>
        <w:rPr>
          <w:rFonts w:hint="eastAsia" w:ascii="宋体" w:hAnsi="宋体" w:cs="宋体"/>
          <w:color w:val="000000"/>
          <w:sz w:val="19"/>
          <w:szCs w:val="19"/>
        </w:rPr>
      </w:pPr>
      <w:r>
        <w:rPr>
          <w:rStyle w:val="3"/>
          <w:color w:val="000000"/>
          <w:kern w:val="0"/>
          <w:sz w:val="44"/>
          <w:szCs w:val="44"/>
        </w:rPr>
        <w:t> </w:t>
      </w:r>
    </w:p>
    <w:tbl>
      <w:tblPr>
        <w:tblStyle w:val="4"/>
        <w:tblW w:w="103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89"/>
        <w:gridCol w:w="1417"/>
        <w:gridCol w:w="377"/>
        <w:gridCol w:w="897"/>
        <w:gridCol w:w="481"/>
        <w:gridCol w:w="1625"/>
        <w:gridCol w:w="591"/>
        <w:gridCol w:w="194"/>
        <w:gridCol w:w="585"/>
        <w:gridCol w:w="9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财务部电话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right="-288"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在册职工人数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临时用工人数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209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管理项目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类别及规模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多层住宅（M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高层住宅（M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独立式住宅</w:t>
            </w:r>
          </w:p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别墅（M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办公楼工业区及其他物业（M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总建筑面积（M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209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526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申请单位负责人签字：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943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（公  章）</w:t>
            </w:r>
          </w:p>
          <w:p>
            <w:pPr>
              <w:widowControl/>
              <w:ind w:firstLine="224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年   月   日</w: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商丘市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物协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审批意见：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96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（公  章）</w:t>
            </w:r>
          </w:p>
          <w:p>
            <w:pPr>
              <w:widowControl/>
              <w:ind w:firstLine="224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批准时间</w:t>
            </w:r>
          </w:p>
        </w:tc>
        <w:tc>
          <w:tcPr>
            <w:tcW w:w="83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备    注</w:t>
            </w:r>
          </w:p>
        </w:tc>
        <w:tc>
          <w:tcPr>
            <w:tcW w:w="83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</w:tbl>
    <w:p/>
    <w:p/>
    <w:sectPr>
      <w:pgSz w:w="11906" w:h="16838"/>
      <w:pgMar w:top="1040" w:right="1800" w:bottom="7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7F11"/>
    <w:rsid w:val="76597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199</Characters>
  <Lines>0</Lines>
  <Paragraphs>0</Paragraphs>
  <ScaleCrop>false</ScaleCrop>
  <LinksUpToDate>false</LinksUpToDate>
  <CharactersWithSpaces>255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2017-05-05T02:05:00Z</dcterms:created>
  <dc:creator>Administrator</dc:creator>
  <cp:lastModifiedBy>Administrator</cp:lastModifiedBy>
  <dcterms:modified xsi:type="dcterms:W3CDTF">2017-05-05T02:07:00Z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